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AE" w:rsidRPr="00E95661" w:rsidRDefault="009F0AAE">
      <w:pPr>
        <w:rPr>
          <w:rFonts w:ascii="Californian FB" w:hAnsi="Californian FB"/>
          <w:b/>
          <w:sz w:val="28"/>
          <w:szCs w:val="28"/>
        </w:rPr>
      </w:pPr>
      <w:r w:rsidRPr="00E95661">
        <w:rPr>
          <w:rFonts w:ascii="Californian FB" w:hAnsi="Californian FB"/>
          <w:b/>
          <w:sz w:val="28"/>
          <w:szCs w:val="28"/>
        </w:rPr>
        <w:t>Contact details:</w:t>
      </w:r>
    </w:p>
    <w:p w:rsidR="009F0AAE" w:rsidRPr="000B6C68" w:rsidRDefault="009F0AAE">
      <w:pPr>
        <w:rPr>
          <w:rFonts w:ascii="Californian FB" w:hAnsi="Californian FB"/>
        </w:rPr>
      </w:pPr>
      <w:r w:rsidRPr="000B6C68">
        <w:rPr>
          <w:rFonts w:ascii="Californian FB" w:hAnsi="Californian FB"/>
        </w:rPr>
        <w:t>If you require further information please contact the following departments:</w:t>
      </w:r>
    </w:p>
    <w:p w:rsidR="000B6C68" w:rsidRDefault="000B6C68">
      <w:pPr>
        <w:rPr>
          <w:rFonts w:ascii="Californian FB" w:hAnsi="Californian FB"/>
        </w:rPr>
      </w:pPr>
    </w:p>
    <w:p w:rsidR="00B56BDF" w:rsidRDefault="000B6C68" w:rsidP="000B6C68">
      <w:pPr>
        <w:spacing w:line="240" w:lineRule="auto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E70ED7" wp14:editId="6F3131D5">
                <wp:simplePos x="0" y="0"/>
                <wp:positionH relativeFrom="column">
                  <wp:posOffset>-57150</wp:posOffset>
                </wp:positionH>
                <wp:positionV relativeFrom="paragraph">
                  <wp:posOffset>3810</wp:posOffset>
                </wp:positionV>
                <wp:extent cx="2333625" cy="8191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-4.5pt;margin-top:.3pt;width:183.75pt;height:64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" fillcolor="white [3201]" strokecolor="#4f81bd [3204]" strokeweight="2pt"/>
            </w:pict>
          </mc:Fallback>
        </mc:AlternateContent>
      </w:r>
      <w:r w:rsidR="00B56BDF">
        <w:t>Transplant Coordinator, Beaumont</w:t>
      </w:r>
    </w:p>
    <w:p w:rsidR="00B56BDF" w:rsidRDefault="006F2340" w:rsidP="000B6C68">
      <w:pPr>
        <w:spacing w:line="240" w:lineRule="auto"/>
      </w:pPr>
      <w:hyperlink r:id="rId7" w:history="1">
        <w:r w:rsidR="00B56BDF" w:rsidRPr="00CB745E">
          <w:rPr>
            <w:rStyle w:val="Hyperlink"/>
          </w:rPr>
          <w:t>transplantcoordinators@beaumont.ie</w:t>
        </w:r>
      </w:hyperlink>
    </w:p>
    <w:p w:rsidR="00B56BDF" w:rsidRDefault="00B56BDF" w:rsidP="000B6C68">
      <w:pPr>
        <w:spacing w:line="240" w:lineRule="auto"/>
      </w:pPr>
      <w:r>
        <w:t>01-852 8397</w:t>
      </w:r>
    </w:p>
    <w:p w:rsidR="000B6C68" w:rsidRDefault="000B6C68" w:rsidP="00B56BDF"/>
    <w:p w:rsidR="000B6C68" w:rsidRDefault="000B6C68" w:rsidP="00B56BDF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51AF84" wp14:editId="51C72D99">
                <wp:simplePos x="0" y="0"/>
                <wp:positionH relativeFrom="column">
                  <wp:posOffset>-114300</wp:posOffset>
                </wp:positionH>
                <wp:positionV relativeFrom="paragraph">
                  <wp:posOffset>183514</wp:posOffset>
                </wp:positionV>
                <wp:extent cx="1943100" cy="35909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590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9pt;margin-top:14.45pt;width:153pt;height:28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" fillcolor="white [3201]" strokecolor="#4f81bd [3204]" strokeweight="2pt"/>
            </w:pict>
          </mc:Fallback>
        </mc:AlternateContent>
      </w:r>
    </w:p>
    <w:p w:rsidR="00B56BDF" w:rsidRDefault="00B56BDF" w:rsidP="00B56BDF">
      <w:r>
        <w:t>Renal transplant CNS TSCUH</w:t>
      </w:r>
    </w:p>
    <w:p w:rsidR="00B56BDF" w:rsidRDefault="00B56BDF" w:rsidP="00B56BDF">
      <w:r>
        <w:t>01-878 4758</w:t>
      </w:r>
    </w:p>
    <w:p w:rsidR="00B56BDF" w:rsidRDefault="00B56BDF" w:rsidP="00B56BDF">
      <w:r>
        <w:t>Medical social work TSCUH</w:t>
      </w:r>
    </w:p>
    <w:p w:rsidR="00B56BDF" w:rsidRDefault="00B56BDF" w:rsidP="00B56BDF">
      <w:r>
        <w:t>01-878 4212</w:t>
      </w:r>
    </w:p>
    <w:p w:rsidR="00B56BDF" w:rsidRDefault="00B56BDF" w:rsidP="00B56BDF">
      <w:r>
        <w:t>Clinical Psychologist TSCUH</w:t>
      </w:r>
    </w:p>
    <w:p w:rsidR="00B56BDF" w:rsidRDefault="00B56BDF" w:rsidP="00B56BDF">
      <w:r>
        <w:t>01-878 4293</w:t>
      </w:r>
    </w:p>
    <w:p w:rsidR="00B56BDF" w:rsidRDefault="00B56BDF" w:rsidP="00B56BDF">
      <w:r>
        <w:t>Renal Dietician TSCUH</w:t>
      </w:r>
    </w:p>
    <w:p w:rsidR="000B6C68" w:rsidRDefault="003F7734" w:rsidP="00B56BDF">
      <w:r>
        <w:t>01-878 4442</w:t>
      </w:r>
    </w:p>
    <w:p w:rsidR="000B6C68" w:rsidRDefault="000B6C68" w:rsidP="00B56BDF">
      <w:r>
        <w:t>Renal Secretary TSCUH</w:t>
      </w:r>
    </w:p>
    <w:p w:rsidR="000B6C68" w:rsidRDefault="000B6C68" w:rsidP="0010645B">
      <w:r>
        <w:t>01-878 5526</w:t>
      </w:r>
    </w:p>
    <w:p w:rsidR="00293F04" w:rsidRDefault="00293F04" w:rsidP="00290109">
      <w:pPr>
        <w:ind w:left="-284"/>
      </w:pPr>
    </w:p>
    <w:p w:rsidR="00293F04" w:rsidRDefault="00293F04" w:rsidP="00290109">
      <w:pPr>
        <w:ind w:left="-284"/>
      </w:pPr>
    </w:p>
    <w:p w:rsidR="00293F04" w:rsidRDefault="00293F04" w:rsidP="00290109">
      <w:pPr>
        <w:ind w:left="-284"/>
      </w:pPr>
    </w:p>
    <w:p w:rsidR="00293F04" w:rsidRDefault="00293F04" w:rsidP="00290109">
      <w:pPr>
        <w:ind w:left="-284"/>
      </w:pPr>
    </w:p>
    <w:p w:rsidR="00293F04" w:rsidRDefault="00293F04" w:rsidP="00290109">
      <w:pPr>
        <w:ind w:left="-284"/>
      </w:pPr>
    </w:p>
    <w:p w:rsidR="000B6C68" w:rsidRDefault="000B6C68" w:rsidP="00290109">
      <w:pPr>
        <w:ind w:left="-284"/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2D2DD5" wp14:editId="1D4429C2">
                <wp:simplePos x="0" y="0"/>
                <wp:positionH relativeFrom="column">
                  <wp:posOffset>-171450</wp:posOffset>
                </wp:positionH>
                <wp:positionV relativeFrom="paragraph">
                  <wp:posOffset>200025</wp:posOffset>
                </wp:positionV>
                <wp:extent cx="2647950" cy="27432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13.5pt;margin-top:15.75pt;width:208.5pt;height:3in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" fillcolor="white [3201]" strokecolor="#4f81bd [3204]" strokeweight="2pt"/>
            </w:pict>
          </mc:Fallback>
        </mc:AlternateContent>
      </w:r>
    </w:p>
    <w:p w:rsidR="00B56BDF" w:rsidRDefault="00B56BDF" w:rsidP="00B56BDF">
      <w:r>
        <w:t>Irish Kidney Association</w:t>
      </w:r>
    </w:p>
    <w:p w:rsidR="00B56BDF" w:rsidRDefault="00B56BDF" w:rsidP="00B56BDF">
      <w:r>
        <w:t>1890-543639</w:t>
      </w:r>
    </w:p>
    <w:p w:rsidR="00B56BDF" w:rsidRDefault="006F2340" w:rsidP="00B56BDF">
      <w:hyperlink r:id="rId8" w:history="1">
        <w:r w:rsidR="00B56BDF" w:rsidRPr="00CB745E">
          <w:rPr>
            <w:rStyle w:val="Hyperlink"/>
          </w:rPr>
          <w:t>info@ika.ie</w:t>
        </w:r>
      </w:hyperlink>
    </w:p>
    <w:p w:rsidR="000B6C68" w:rsidRDefault="000B6C68" w:rsidP="00B56BDF"/>
    <w:p w:rsidR="00293F04" w:rsidRDefault="000B6C68" w:rsidP="00B56BDF">
      <w:r>
        <w:t>Information for parents and care</w:t>
      </w:r>
      <w:r w:rsidR="00E95661">
        <w:t>e</w:t>
      </w:r>
      <w:r>
        <w:t>rs about</w:t>
      </w:r>
    </w:p>
    <w:p w:rsidR="00293F04" w:rsidRDefault="000B6C68" w:rsidP="00B56BDF">
      <w:r>
        <w:t xml:space="preserve"> kidney conditions in babies, children</w:t>
      </w:r>
    </w:p>
    <w:p w:rsidR="00B56BDF" w:rsidRDefault="000B6C68" w:rsidP="00B56BDF">
      <w:r>
        <w:t xml:space="preserve"> and young people available online at:</w:t>
      </w:r>
    </w:p>
    <w:p w:rsidR="000B6C68" w:rsidRDefault="006F2340" w:rsidP="00B56BDF">
      <w:hyperlink r:id="rId9" w:history="1">
        <w:r w:rsidR="000B6C68" w:rsidRPr="00CB745E">
          <w:rPr>
            <w:rStyle w:val="Hyperlink"/>
          </w:rPr>
          <w:t>www.infokid.org.uk</w:t>
        </w:r>
      </w:hyperlink>
    </w:p>
    <w:p w:rsidR="000B6C68" w:rsidRDefault="000B6C68" w:rsidP="00B56BDF"/>
    <w:p w:rsidR="000B6C68" w:rsidRDefault="000B6C68" w:rsidP="00B56BDF"/>
    <w:p w:rsidR="000B6C68" w:rsidRDefault="000B6C68" w:rsidP="00B56BDF"/>
    <w:p w:rsidR="00B56BDF" w:rsidRDefault="00B56BDF" w:rsidP="00B56BDF"/>
    <w:p w:rsidR="009F0AAE" w:rsidRDefault="009F0AAE"/>
    <w:p w:rsidR="009F0AAE" w:rsidRDefault="009F0AAE"/>
    <w:p w:rsidR="009F0AAE" w:rsidRDefault="009F0AAE"/>
    <w:p w:rsidR="000B6C68" w:rsidRDefault="000B6C68"/>
    <w:p w:rsidR="000B6C68" w:rsidRDefault="000B6C68"/>
    <w:p w:rsidR="000B6C68" w:rsidRDefault="000B6C68"/>
    <w:p w:rsidR="00293F04" w:rsidRDefault="00293F04"/>
    <w:p w:rsidR="00293F04" w:rsidRDefault="00293F04"/>
    <w:p w:rsidR="00293F04" w:rsidRDefault="00293F04"/>
    <w:p w:rsidR="009F0AAE" w:rsidRDefault="009F0AAE">
      <w:r>
        <w:rPr>
          <w:noProof/>
          <w:lang w:val="en-IE" w:eastAsia="en-IE"/>
        </w:rPr>
        <w:lastRenderedPageBreak/>
        <w:drawing>
          <wp:inline distT="0" distB="0" distL="0" distR="0" wp14:anchorId="5B02C819" wp14:editId="14C35202">
            <wp:extent cx="201930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pital Logo updat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AAE" w:rsidRPr="009612AC" w:rsidRDefault="009F0AAE">
      <w:pPr>
        <w:rPr>
          <w:rFonts w:ascii="Footlight MT Light" w:hAnsi="Footlight MT Light" w:cs="Tahoma"/>
          <w:sz w:val="24"/>
          <w:szCs w:val="24"/>
        </w:rPr>
      </w:pPr>
      <w:r w:rsidRPr="009612AC">
        <w:rPr>
          <w:rFonts w:ascii="Footlight MT Light" w:hAnsi="Footlight MT Light" w:cs="Tahoma"/>
          <w:sz w:val="24"/>
          <w:szCs w:val="24"/>
        </w:rPr>
        <w:t>NATIONAL HAEMODIALYSIS AND TRANSPLANT SERVICE</w:t>
      </w:r>
    </w:p>
    <w:p w:rsidR="00EF40A9" w:rsidRPr="009612AC" w:rsidRDefault="00EF40A9">
      <w:pPr>
        <w:rPr>
          <w:rFonts w:ascii="Footlight MT Light" w:hAnsi="Footlight MT Light" w:cs="Tahoma"/>
          <w:sz w:val="24"/>
          <w:szCs w:val="24"/>
        </w:rPr>
      </w:pPr>
    </w:p>
    <w:p w:rsidR="00AD0A34" w:rsidRPr="009612AC" w:rsidRDefault="00AD0A34" w:rsidP="00AD0A34">
      <w:pPr>
        <w:rPr>
          <w:rFonts w:ascii="Footlight MT Light" w:hAnsi="Footlight MT Light" w:cs="Tahoma"/>
          <w:sz w:val="40"/>
          <w:szCs w:val="40"/>
        </w:rPr>
      </w:pPr>
      <w:r w:rsidRPr="009612AC">
        <w:rPr>
          <w:rFonts w:ascii="Footlight MT Light" w:hAnsi="Footlight MT Light" w:cs="Tahoma"/>
          <w:sz w:val="40"/>
          <w:szCs w:val="40"/>
        </w:rPr>
        <w:t xml:space="preserve">Preparing for sharing </w:t>
      </w:r>
      <w:r w:rsidRPr="009612AC">
        <w:rPr>
          <w:rFonts w:ascii="Footlight MT Light" w:hAnsi="Footlight MT Light" w:cs="Tahoma"/>
          <w:sz w:val="32"/>
          <w:szCs w:val="32"/>
        </w:rPr>
        <w:t>programme</w:t>
      </w:r>
    </w:p>
    <w:p w:rsidR="009F0AAE" w:rsidRPr="002C7727" w:rsidRDefault="00EF40A9" w:rsidP="00EF40A9">
      <w:pPr>
        <w:ind w:left="720"/>
        <w:rPr>
          <w:rFonts w:ascii="Californian FB" w:hAnsi="Californian FB" w:cs="Tahoma"/>
          <w:sz w:val="24"/>
          <w:szCs w:val="24"/>
        </w:rPr>
      </w:pPr>
      <w:r>
        <w:rPr>
          <w:rFonts w:ascii="Californian FB" w:hAnsi="Californian FB" w:cs="Tahoma"/>
          <w:sz w:val="24"/>
          <w:szCs w:val="24"/>
        </w:rPr>
        <w:t xml:space="preserve"> </w:t>
      </w:r>
    </w:p>
    <w:p w:rsidR="009F0AAE" w:rsidRPr="002C7727" w:rsidRDefault="009F0AAE">
      <w:pPr>
        <w:rPr>
          <w:rFonts w:ascii="Tahoma" w:hAnsi="Tahoma" w:cs="Tahoma"/>
          <w:b/>
          <w:sz w:val="24"/>
          <w:szCs w:val="24"/>
          <w:u w:val="single"/>
        </w:rPr>
      </w:pPr>
      <w:r w:rsidRPr="002C7727">
        <w:rPr>
          <w:rFonts w:ascii="Tahoma" w:hAnsi="Tahoma" w:cs="Tahoma"/>
          <w:b/>
          <w:sz w:val="24"/>
          <w:szCs w:val="24"/>
          <w:u w:val="single"/>
        </w:rPr>
        <w:t>Information sheet</w:t>
      </w:r>
    </w:p>
    <w:p w:rsidR="002C7727" w:rsidRDefault="002C7727">
      <w:pPr>
        <w:rPr>
          <w:rFonts w:ascii="Californian FB" w:hAnsi="Californian FB"/>
          <w:noProof/>
        </w:rPr>
      </w:pPr>
    </w:p>
    <w:p w:rsidR="009F0AAE" w:rsidRPr="009F0AAE" w:rsidRDefault="009F0AAE">
      <w:pPr>
        <w:rPr>
          <w:rFonts w:ascii="Californian FB" w:hAnsi="Californian FB"/>
        </w:rPr>
      </w:pPr>
      <w:r>
        <w:rPr>
          <w:rFonts w:ascii="Californian FB" w:hAnsi="Californian FB"/>
          <w:noProof/>
          <w:lang w:val="en-IE" w:eastAsia="en-IE"/>
        </w:rPr>
        <w:drawing>
          <wp:inline distT="0" distB="0" distL="0" distR="0" wp14:anchorId="242DD1EC" wp14:editId="0CDB113F">
            <wp:extent cx="2286000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ne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F04" w:rsidRDefault="00E95661" w:rsidP="007B42C9">
      <w:r>
        <w:tab/>
        <w:t xml:space="preserve">     </w:t>
      </w:r>
    </w:p>
    <w:p w:rsidR="00293F04" w:rsidRDefault="00293F04" w:rsidP="007B42C9"/>
    <w:p w:rsidR="00293F04" w:rsidRDefault="00293F04" w:rsidP="007B42C9"/>
    <w:p w:rsidR="00293F04" w:rsidRDefault="00293F04" w:rsidP="007B42C9"/>
    <w:p w:rsidR="00293F04" w:rsidRDefault="00293F04" w:rsidP="007B42C9"/>
    <w:p w:rsidR="00293F04" w:rsidRDefault="00293F04" w:rsidP="007B42C9"/>
    <w:p w:rsidR="00E95661" w:rsidRPr="0010645B" w:rsidRDefault="00E95661" w:rsidP="00E51A9C">
      <w:r>
        <w:t xml:space="preserve"> </w:t>
      </w:r>
      <w:r w:rsidRPr="0010645B">
        <w:rPr>
          <w:b/>
          <w:sz w:val="24"/>
          <w:szCs w:val="24"/>
        </w:rPr>
        <w:t>Why have we been referred to the pre transplant programme?</w:t>
      </w:r>
    </w:p>
    <w:p w:rsidR="00E95661" w:rsidRPr="0010645B" w:rsidRDefault="00E95661" w:rsidP="0010645B">
      <w:pPr>
        <w:jc w:val="both"/>
      </w:pPr>
      <w:r w:rsidRPr="0010645B">
        <w:t>You will have been advised</w:t>
      </w:r>
      <w:r w:rsidR="001539CA" w:rsidRPr="0010645B">
        <w:t xml:space="preserve"> by the Nephrologist that</w:t>
      </w:r>
      <w:r w:rsidRPr="0010645B">
        <w:t xml:space="preserve"> you</w:t>
      </w:r>
      <w:r w:rsidR="003F7734">
        <w:t>/</w:t>
      </w:r>
      <w:r w:rsidR="001539CA" w:rsidRPr="0010645B">
        <w:t xml:space="preserve"> your </w:t>
      </w:r>
      <w:r w:rsidR="007927E6" w:rsidRPr="0010645B">
        <w:t>child</w:t>
      </w:r>
      <w:r w:rsidR="001539CA" w:rsidRPr="0010645B">
        <w:t xml:space="preserve"> require</w:t>
      </w:r>
      <w:r w:rsidRPr="0010645B">
        <w:t xml:space="preserve"> a kidney transplant</w:t>
      </w:r>
      <w:r w:rsidR="001539CA" w:rsidRPr="0010645B">
        <w:t xml:space="preserve"> to treat an</w:t>
      </w:r>
      <w:r w:rsidRPr="0010645B">
        <w:t xml:space="preserve"> underlying </w:t>
      </w:r>
      <w:r w:rsidR="001539CA" w:rsidRPr="0010645B">
        <w:t xml:space="preserve">renal </w:t>
      </w:r>
      <w:r w:rsidRPr="0010645B">
        <w:t>diagnosis.</w:t>
      </w:r>
    </w:p>
    <w:p w:rsidR="003514C7" w:rsidRPr="0010645B" w:rsidRDefault="00D417C3" w:rsidP="0010645B">
      <w:pPr>
        <w:jc w:val="both"/>
      </w:pPr>
      <w:r w:rsidRPr="0010645B">
        <w:t>The knowledge that you require this important treatment is the start of a journey</w:t>
      </w:r>
      <w:r w:rsidR="003F7734">
        <w:t xml:space="preserve"> which can cause uncertainty </w:t>
      </w:r>
      <w:r w:rsidR="001539CA" w:rsidRPr="0010645B">
        <w:t>and misconceptions for parents, the child and family members.</w:t>
      </w:r>
      <w:r w:rsidR="001713AA" w:rsidRPr="0010645B">
        <w:t xml:space="preserve"> </w:t>
      </w:r>
      <w:r w:rsidR="003F7734">
        <w:t xml:space="preserve">Research shows that </w:t>
      </w:r>
      <w:r w:rsidR="004A453F">
        <w:t>planned education and support from the multidiscipli</w:t>
      </w:r>
      <w:r w:rsidR="00AB2D7F">
        <w:t>nary team (MDT) helps p</w:t>
      </w:r>
      <w:r w:rsidR="00DF46F5">
        <w:t xml:space="preserve">romote a positive experience, </w:t>
      </w:r>
      <w:r w:rsidR="00AB2D7F">
        <w:t>outcomes</w:t>
      </w:r>
      <w:r w:rsidR="00DF46F5">
        <w:t xml:space="preserve"> and trust</w:t>
      </w:r>
      <w:r w:rsidR="00AB2D7F">
        <w:t xml:space="preserve">. </w:t>
      </w:r>
      <w:r w:rsidR="001539CA" w:rsidRPr="0010645B">
        <w:t>The pre transplant programme aims to provide support, education and accurate expectations to help prepare the family</w:t>
      </w:r>
      <w:r w:rsidR="001713AA" w:rsidRPr="0010645B">
        <w:t xml:space="preserve"> to navigate this process.</w:t>
      </w:r>
    </w:p>
    <w:p w:rsidR="001713AA" w:rsidRPr="0010645B" w:rsidRDefault="001713AA" w:rsidP="0010645B">
      <w:pPr>
        <w:jc w:val="both"/>
        <w:rPr>
          <w:b/>
          <w:sz w:val="24"/>
          <w:szCs w:val="24"/>
        </w:rPr>
      </w:pPr>
      <w:r w:rsidRPr="0010645B">
        <w:rPr>
          <w:b/>
          <w:sz w:val="24"/>
          <w:szCs w:val="24"/>
        </w:rPr>
        <w:t>What will I gain from attending?</w:t>
      </w:r>
    </w:p>
    <w:p w:rsidR="001713AA" w:rsidRPr="0010645B" w:rsidRDefault="001713AA" w:rsidP="0010645B">
      <w:pPr>
        <w:jc w:val="both"/>
      </w:pPr>
      <w:r w:rsidRPr="0010645B">
        <w:t xml:space="preserve">All patients being considered for a transplant are required to complete this TSCUH programme </w:t>
      </w:r>
      <w:r w:rsidRPr="0010645B">
        <w:rPr>
          <w:i/>
        </w:rPr>
        <w:t>prior to a referral</w:t>
      </w:r>
      <w:r w:rsidRPr="0010645B">
        <w:t xml:space="preserve"> being sent to Beaumont hospital.</w:t>
      </w:r>
    </w:p>
    <w:p w:rsidR="003514C7" w:rsidRPr="0010645B" w:rsidRDefault="001713AA" w:rsidP="0010645B">
      <w:pPr>
        <w:jc w:val="both"/>
      </w:pPr>
      <w:r w:rsidRPr="0010645B">
        <w:t>By establishing good relations and communication now with the team who wi</w:t>
      </w:r>
      <w:r w:rsidR="00AB2D7F">
        <w:t>ll care for you in the busy</w:t>
      </w:r>
      <w:r w:rsidRPr="0010645B">
        <w:t xml:space="preserve"> transplant pe</w:t>
      </w:r>
      <w:r w:rsidR="00AB2D7F">
        <w:t>riod, you will experience more support</w:t>
      </w:r>
      <w:r w:rsidR="002C7727" w:rsidRPr="0010645B">
        <w:t>, an</w:t>
      </w:r>
      <w:r w:rsidRPr="0010645B">
        <w:t xml:space="preserve"> improved understanding</w:t>
      </w:r>
      <w:r w:rsidR="002C7727" w:rsidRPr="0010645B">
        <w:t xml:space="preserve"> of the medical process and support to call on from MDT.</w:t>
      </w:r>
      <w:r w:rsidR="009F0AAE" w:rsidRPr="0010645B">
        <w:t xml:space="preserve"> </w:t>
      </w:r>
    </w:p>
    <w:p w:rsidR="00E51A9C" w:rsidRPr="00AB2D7F" w:rsidRDefault="003514C7" w:rsidP="0010645B">
      <w:pPr>
        <w:jc w:val="both"/>
      </w:pPr>
      <w:r w:rsidRPr="0010645B">
        <w:rPr>
          <w:sz w:val="24"/>
          <w:szCs w:val="24"/>
        </w:rPr>
        <w:t>You may also attend OLCHC and familiarizing yourself w</w:t>
      </w:r>
      <w:r w:rsidR="0010645B">
        <w:rPr>
          <w:sz w:val="24"/>
          <w:szCs w:val="24"/>
        </w:rPr>
        <w:t xml:space="preserve">ith a new </w:t>
      </w:r>
      <w:r w:rsidR="0010645B">
        <w:rPr>
          <w:sz w:val="24"/>
          <w:szCs w:val="24"/>
        </w:rPr>
        <w:lastRenderedPageBreak/>
        <w:t>environment before</w:t>
      </w:r>
      <w:r w:rsidR="0010645B" w:rsidRPr="0010645B">
        <w:rPr>
          <w:sz w:val="24"/>
          <w:szCs w:val="24"/>
        </w:rPr>
        <w:t xml:space="preserve"> the transplant will</w:t>
      </w:r>
      <w:r w:rsidR="0010645B">
        <w:rPr>
          <w:sz w:val="24"/>
          <w:szCs w:val="24"/>
        </w:rPr>
        <w:t xml:space="preserve"> improve your experience.</w:t>
      </w:r>
    </w:p>
    <w:p w:rsidR="003E6FCD" w:rsidRPr="0010645B" w:rsidRDefault="003E6FCD" w:rsidP="0010645B">
      <w:pPr>
        <w:jc w:val="both"/>
        <w:rPr>
          <w:sz w:val="24"/>
          <w:szCs w:val="24"/>
        </w:rPr>
      </w:pPr>
      <w:r w:rsidRPr="0010645B">
        <w:rPr>
          <w:b/>
          <w:sz w:val="24"/>
          <w:szCs w:val="24"/>
        </w:rPr>
        <w:t>What can I expect from the programme?</w:t>
      </w:r>
      <w:r w:rsidRPr="0010645B">
        <w:rPr>
          <w:sz w:val="24"/>
          <w:szCs w:val="24"/>
        </w:rPr>
        <w:t xml:space="preserve">        </w:t>
      </w:r>
    </w:p>
    <w:p w:rsidR="00293F04" w:rsidRDefault="003E6FCD" w:rsidP="0010645B">
      <w:pPr>
        <w:jc w:val="both"/>
        <w:rPr>
          <w:sz w:val="24"/>
          <w:szCs w:val="24"/>
        </w:rPr>
      </w:pPr>
      <w:r w:rsidRPr="0010645B">
        <w:rPr>
          <w:sz w:val="24"/>
          <w:szCs w:val="24"/>
        </w:rPr>
        <w:t xml:space="preserve">We are aware of the impact chronic renal disease and its management can have on the family. The transplant preparation, operation and post-op care will </w:t>
      </w:r>
      <w:r w:rsidR="003514C7" w:rsidRPr="0010645B">
        <w:rPr>
          <w:sz w:val="24"/>
          <w:szCs w:val="24"/>
        </w:rPr>
        <w:t xml:space="preserve">require different information needs. </w:t>
      </w:r>
    </w:p>
    <w:p w:rsidR="003514C7" w:rsidRPr="0010645B" w:rsidRDefault="003514C7" w:rsidP="0010645B">
      <w:pPr>
        <w:jc w:val="both"/>
        <w:rPr>
          <w:sz w:val="24"/>
          <w:szCs w:val="24"/>
        </w:rPr>
      </w:pPr>
      <w:r w:rsidRPr="0010645B">
        <w:rPr>
          <w:sz w:val="24"/>
          <w:szCs w:val="24"/>
        </w:rPr>
        <w:t xml:space="preserve">These needs will be addressed by the MDT members who will be involved in aspects of your care. </w:t>
      </w:r>
    </w:p>
    <w:p w:rsidR="000B36F0" w:rsidRPr="0010645B" w:rsidRDefault="007B42C9" w:rsidP="0010645B">
      <w:pPr>
        <w:jc w:val="both"/>
        <w:rPr>
          <w:sz w:val="24"/>
          <w:szCs w:val="24"/>
        </w:rPr>
      </w:pPr>
      <w:r w:rsidRPr="0010645B">
        <w:rPr>
          <w:sz w:val="24"/>
          <w:szCs w:val="24"/>
        </w:rPr>
        <w:t>You will be required to attend TSCUH for an introduction to the team and a meeting with the Nephrologist involved.</w:t>
      </w:r>
      <w:r w:rsidR="000B36F0" w:rsidRPr="0010645B">
        <w:rPr>
          <w:sz w:val="24"/>
          <w:szCs w:val="24"/>
        </w:rPr>
        <w:t xml:space="preserve"> The team includes:</w:t>
      </w:r>
    </w:p>
    <w:p w:rsidR="000B36F0" w:rsidRPr="0010645B" w:rsidRDefault="000B36F0" w:rsidP="0010645B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0645B">
        <w:rPr>
          <w:sz w:val="24"/>
        </w:rPr>
        <w:t>Social worker</w:t>
      </w:r>
    </w:p>
    <w:p w:rsidR="000B36F0" w:rsidRPr="0010645B" w:rsidRDefault="000B36F0" w:rsidP="0010645B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0645B">
        <w:rPr>
          <w:sz w:val="24"/>
        </w:rPr>
        <w:t>Renal CNS</w:t>
      </w:r>
    </w:p>
    <w:p w:rsidR="000B36F0" w:rsidRPr="0010645B" w:rsidRDefault="000B36F0" w:rsidP="0010645B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0645B">
        <w:rPr>
          <w:sz w:val="24"/>
        </w:rPr>
        <w:t>Psychologist</w:t>
      </w:r>
    </w:p>
    <w:p w:rsidR="0010645B" w:rsidRDefault="006F2340" w:rsidP="0010645B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Dietit</w:t>
      </w:r>
      <w:bookmarkStart w:id="0" w:name="_GoBack"/>
      <w:bookmarkEnd w:id="0"/>
      <w:r w:rsidR="000B36F0" w:rsidRPr="0010645B">
        <w:rPr>
          <w:sz w:val="24"/>
        </w:rPr>
        <w:t>ian</w:t>
      </w:r>
    </w:p>
    <w:p w:rsidR="000B36F0" w:rsidRDefault="000B36F0" w:rsidP="0010645B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</w:rPr>
      </w:pPr>
      <w:r w:rsidRPr="0010645B">
        <w:rPr>
          <w:sz w:val="24"/>
        </w:rPr>
        <w:t>Play specialist</w:t>
      </w:r>
    </w:p>
    <w:p w:rsidR="00E51A9C" w:rsidRDefault="00182FCC" w:rsidP="0010645B">
      <w:pPr>
        <w:pStyle w:val="NoSpacing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Anaesthetist</w:t>
      </w:r>
    </w:p>
    <w:p w:rsidR="000E319B" w:rsidRPr="0010645B" w:rsidRDefault="000E319B" w:rsidP="000E319B">
      <w:pPr>
        <w:pStyle w:val="NoSpacing"/>
        <w:spacing w:line="276" w:lineRule="auto"/>
        <w:ind w:left="720"/>
        <w:jc w:val="both"/>
        <w:rPr>
          <w:sz w:val="24"/>
        </w:rPr>
      </w:pPr>
    </w:p>
    <w:p w:rsidR="0010645B" w:rsidRDefault="000B36F0" w:rsidP="0010645B">
      <w:pPr>
        <w:pStyle w:val="NoSpacing"/>
        <w:spacing w:line="276" w:lineRule="auto"/>
        <w:jc w:val="both"/>
        <w:rPr>
          <w:sz w:val="24"/>
          <w:szCs w:val="24"/>
        </w:rPr>
      </w:pPr>
      <w:r w:rsidRPr="0010645B">
        <w:rPr>
          <w:sz w:val="24"/>
          <w:szCs w:val="24"/>
        </w:rPr>
        <w:t>We will arrange a suitable time</w:t>
      </w:r>
      <w:r w:rsidR="0010645B" w:rsidRPr="0010645B">
        <w:rPr>
          <w:sz w:val="24"/>
          <w:szCs w:val="24"/>
        </w:rPr>
        <w:t xml:space="preserve"> for you</w:t>
      </w:r>
      <w:r w:rsidRPr="0010645B">
        <w:rPr>
          <w:sz w:val="24"/>
          <w:szCs w:val="24"/>
        </w:rPr>
        <w:t xml:space="preserve"> to </w:t>
      </w:r>
      <w:r w:rsidR="0010645B" w:rsidRPr="0010645B">
        <w:rPr>
          <w:sz w:val="24"/>
          <w:szCs w:val="24"/>
        </w:rPr>
        <w:t xml:space="preserve">meet each person for an hour. This will occur fortnightly and will take </w:t>
      </w:r>
      <w:r w:rsidR="0010645B" w:rsidRPr="00AB2D7F">
        <w:rPr>
          <w:i/>
          <w:sz w:val="24"/>
          <w:szCs w:val="24"/>
        </w:rPr>
        <w:t>a minimum</w:t>
      </w:r>
      <w:r w:rsidR="00AB2D7F">
        <w:rPr>
          <w:sz w:val="24"/>
          <w:szCs w:val="24"/>
        </w:rPr>
        <w:t xml:space="preserve"> of 5 visits depending on individual needs.</w:t>
      </w:r>
      <w:r w:rsidR="007B42C9" w:rsidRPr="0010645B">
        <w:rPr>
          <w:sz w:val="24"/>
          <w:szCs w:val="24"/>
        </w:rPr>
        <w:t xml:space="preserve"> </w:t>
      </w:r>
    </w:p>
    <w:p w:rsidR="000E319B" w:rsidRPr="0010645B" w:rsidRDefault="000E319B" w:rsidP="0010645B">
      <w:pPr>
        <w:pStyle w:val="NoSpacing"/>
        <w:spacing w:line="276" w:lineRule="auto"/>
        <w:jc w:val="both"/>
        <w:rPr>
          <w:sz w:val="24"/>
          <w:szCs w:val="24"/>
        </w:rPr>
      </w:pPr>
    </w:p>
    <w:p w:rsidR="003514C7" w:rsidRPr="0010645B" w:rsidRDefault="000B36F0" w:rsidP="0010645B">
      <w:pPr>
        <w:pStyle w:val="NoSpacing"/>
        <w:spacing w:line="276" w:lineRule="auto"/>
        <w:jc w:val="both"/>
        <w:rPr>
          <w:sz w:val="24"/>
          <w:szCs w:val="24"/>
        </w:rPr>
      </w:pPr>
      <w:r w:rsidRPr="0010645B">
        <w:rPr>
          <w:sz w:val="24"/>
          <w:szCs w:val="24"/>
        </w:rPr>
        <w:t>Each MDT member will</w:t>
      </w:r>
      <w:r w:rsidR="007B42C9" w:rsidRPr="0010645B">
        <w:rPr>
          <w:sz w:val="24"/>
          <w:szCs w:val="24"/>
        </w:rPr>
        <w:t xml:space="preserve"> spend time with you helping to meet your information needs and planning follow-up sessions if required.</w:t>
      </w:r>
    </w:p>
    <w:p w:rsidR="0010645B" w:rsidRPr="0010645B" w:rsidRDefault="0010645B" w:rsidP="0010645B">
      <w:pPr>
        <w:pStyle w:val="NoSpacing"/>
        <w:spacing w:line="276" w:lineRule="auto"/>
        <w:jc w:val="both"/>
        <w:rPr>
          <w:sz w:val="24"/>
          <w:szCs w:val="24"/>
        </w:rPr>
      </w:pPr>
    </w:p>
    <w:p w:rsidR="00E51A9C" w:rsidRDefault="00E51A9C" w:rsidP="0010645B">
      <w:pPr>
        <w:pStyle w:val="NoSpacing"/>
        <w:spacing w:line="276" w:lineRule="auto"/>
        <w:jc w:val="both"/>
        <w:rPr>
          <w:b/>
          <w:sz w:val="24"/>
        </w:rPr>
      </w:pPr>
    </w:p>
    <w:p w:rsidR="00E51A9C" w:rsidRDefault="00E51A9C" w:rsidP="0010645B">
      <w:pPr>
        <w:pStyle w:val="NoSpacing"/>
        <w:spacing w:line="276" w:lineRule="auto"/>
        <w:jc w:val="both"/>
        <w:rPr>
          <w:b/>
          <w:sz w:val="24"/>
        </w:rPr>
      </w:pPr>
    </w:p>
    <w:p w:rsidR="000B36F0" w:rsidRDefault="0010645B" w:rsidP="0010645B">
      <w:pPr>
        <w:pStyle w:val="NoSpacing"/>
        <w:spacing w:line="276" w:lineRule="auto"/>
        <w:jc w:val="both"/>
        <w:rPr>
          <w:b/>
          <w:sz w:val="24"/>
        </w:rPr>
      </w:pPr>
      <w:r w:rsidRPr="0010645B">
        <w:rPr>
          <w:b/>
          <w:sz w:val="24"/>
        </w:rPr>
        <w:t>How will my child be involved?</w:t>
      </w:r>
    </w:p>
    <w:p w:rsidR="0010645B" w:rsidRPr="0010645B" w:rsidRDefault="0010645B" w:rsidP="0010645B">
      <w:pPr>
        <w:pStyle w:val="NoSpacing"/>
        <w:spacing w:line="276" w:lineRule="auto"/>
        <w:jc w:val="both"/>
        <w:rPr>
          <w:b/>
          <w:sz w:val="24"/>
        </w:rPr>
      </w:pPr>
    </w:p>
    <w:p w:rsidR="00AB2D7F" w:rsidRPr="0010645B" w:rsidRDefault="007B42C9" w:rsidP="0010645B">
      <w:pPr>
        <w:jc w:val="both"/>
        <w:rPr>
          <w:sz w:val="24"/>
          <w:szCs w:val="24"/>
        </w:rPr>
      </w:pPr>
      <w:r w:rsidRPr="0010645B">
        <w:rPr>
          <w:sz w:val="24"/>
          <w:szCs w:val="24"/>
        </w:rPr>
        <w:t>Your child will be involved</w:t>
      </w:r>
      <w:r w:rsidR="000B36F0" w:rsidRPr="0010645B">
        <w:rPr>
          <w:sz w:val="24"/>
          <w:szCs w:val="24"/>
        </w:rPr>
        <w:t xml:space="preserve"> and prepared according to their age and development stage. This will be ag</w:t>
      </w:r>
      <w:r w:rsidR="0010645B">
        <w:rPr>
          <w:sz w:val="24"/>
          <w:szCs w:val="24"/>
        </w:rPr>
        <w:t xml:space="preserve">reed in discussion with parents and the Nephrologist </w:t>
      </w:r>
    </w:p>
    <w:p w:rsidR="00293F04" w:rsidRPr="00AB2D7F" w:rsidRDefault="000B36F0" w:rsidP="0010645B">
      <w:pPr>
        <w:jc w:val="both"/>
        <w:rPr>
          <w:b/>
          <w:sz w:val="24"/>
          <w:szCs w:val="24"/>
        </w:rPr>
      </w:pPr>
      <w:r w:rsidRPr="0010645B">
        <w:rPr>
          <w:b/>
          <w:sz w:val="24"/>
          <w:szCs w:val="24"/>
        </w:rPr>
        <w:t>What happ</w:t>
      </w:r>
      <w:r w:rsidR="00AB2D7F">
        <w:rPr>
          <w:b/>
          <w:sz w:val="24"/>
          <w:szCs w:val="24"/>
        </w:rPr>
        <w:t>ens once we complete programme?</w:t>
      </w:r>
    </w:p>
    <w:p w:rsidR="007B42C9" w:rsidRDefault="0010645B" w:rsidP="0010645B">
      <w:pPr>
        <w:jc w:val="both"/>
        <w:rPr>
          <w:sz w:val="24"/>
          <w:szCs w:val="24"/>
        </w:rPr>
      </w:pPr>
      <w:r>
        <w:rPr>
          <w:sz w:val="24"/>
          <w:szCs w:val="24"/>
        </w:rPr>
        <w:t>On com</w:t>
      </w:r>
      <w:r w:rsidR="007F6A7B">
        <w:rPr>
          <w:sz w:val="24"/>
          <w:szCs w:val="24"/>
        </w:rPr>
        <w:t xml:space="preserve">pletion, the team will agree when </w:t>
      </w:r>
      <w:r>
        <w:rPr>
          <w:sz w:val="24"/>
          <w:szCs w:val="24"/>
        </w:rPr>
        <w:t>it is suitable to refer to Beaumont and also arrange any furt</w:t>
      </w:r>
      <w:r w:rsidR="007F6A7B">
        <w:rPr>
          <w:sz w:val="24"/>
          <w:szCs w:val="24"/>
        </w:rPr>
        <w:t>her support or input required.</w:t>
      </w:r>
    </w:p>
    <w:p w:rsidR="003514C7" w:rsidRPr="003E6FCD" w:rsidRDefault="0010645B" w:rsidP="00293F77">
      <w:pPr>
        <w:jc w:val="both"/>
        <w:rPr>
          <w:sz w:val="24"/>
          <w:szCs w:val="24"/>
        </w:rPr>
      </w:pPr>
      <w:r>
        <w:rPr>
          <w:sz w:val="24"/>
          <w:szCs w:val="24"/>
        </w:rPr>
        <w:t>You will be foll</w:t>
      </w:r>
      <w:r w:rsidR="00293317">
        <w:rPr>
          <w:sz w:val="24"/>
          <w:szCs w:val="24"/>
        </w:rPr>
        <w:t>owed up 6 monthly informally with</w:t>
      </w:r>
      <w:r>
        <w:rPr>
          <w:sz w:val="24"/>
          <w:szCs w:val="24"/>
        </w:rPr>
        <w:t xml:space="preserve"> a formal review yearly if still on the transplant list.</w:t>
      </w:r>
    </w:p>
    <w:sectPr w:rsidR="003514C7" w:rsidRPr="003E6FCD" w:rsidSect="0071558B">
      <w:pgSz w:w="15840" w:h="12240" w:orient="landscape"/>
      <w:pgMar w:top="284" w:right="284" w:bottom="284" w:left="284" w:header="720" w:footer="720" w:gutter="0"/>
      <w:cols w:num="3" w:space="13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08AB"/>
    <w:multiLevelType w:val="hybridMultilevel"/>
    <w:tmpl w:val="5D9A5106"/>
    <w:lvl w:ilvl="0" w:tplc="9E049F1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5C"/>
    <w:multiLevelType w:val="hybridMultilevel"/>
    <w:tmpl w:val="195A0426"/>
    <w:lvl w:ilvl="0" w:tplc="3EC4581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D52"/>
    <w:multiLevelType w:val="hybridMultilevel"/>
    <w:tmpl w:val="13225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AE"/>
    <w:rsid w:val="000A7D88"/>
    <w:rsid w:val="000B36F0"/>
    <w:rsid w:val="000B6C68"/>
    <w:rsid w:val="000E319B"/>
    <w:rsid w:val="0010645B"/>
    <w:rsid w:val="001539CA"/>
    <w:rsid w:val="001713AA"/>
    <w:rsid w:val="00182FCC"/>
    <w:rsid w:val="0022061B"/>
    <w:rsid w:val="00290109"/>
    <w:rsid w:val="00293317"/>
    <w:rsid w:val="00293F04"/>
    <w:rsid w:val="00293F77"/>
    <w:rsid w:val="002C7727"/>
    <w:rsid w:val="003514C7"/>
    <w:rsid w:val="003E6FCD"/>
    <w:rsid w:val="003F7734"/>
    <w:rsid w:val="004A453F"/>
    <w:rsid w:val="006F2340"/>
    <w:rsid w:val="007135D3"/>
    <w:rsid w:val="0071558B"/>
    <w:rsid w:val="007927E6"/>
    <w:rsid w:val="007B42C9"/>
    <w:rsid w:val="007F6A7B"/>
    <w:rsid w:val="0091144D"/>
    <w:rsid w:val="009612AC"/>
    <w:rsid w:val="009F0AAE"/>
    <w:rsid w:val="00AB2D7F"/>
    <w:rsid w:val="00AD0A34"/>
    <w:rsid w:val="00B56BDF"/>
    <w:rsid w:val="00D417C3"/>
    <w:rsid w:val="00DF46F5"/>
    <w:rsid w:val="00E51A9C"/>
    <w:rsid w:val="00E95661"/>
    <w:rsid w:val="00E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B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42C9"/>
    <w:pPr>
      <w:spacing w:after="0" w:line="240" w:lineRule="auto"/>
    </w:pPr>
  </w:style>
  <w:style w:type="paragraph" w:styleId="Revision">
    <w:name w:val="Revision"/>
    <w:hidden/>
    <w:uiPriority w:val="99"/>
    <w:semiHidden/>
    <w:rsid w:val="00290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B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42C9"/>
    <w:pPr>
      <w:spacing w:after="0" w:line="240" w:lineRule="auto"/>
    </w:pPr>
  </w:style>
  <w:style w:type="paragraph" w:styleId="Revision">
    <w:name w:val="Revision"/>
    <w:hidden/>
    <w:uiPriority w:val="99"/>
    <w:semiHidden/>
    <w:rsid w:val="0029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a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ransplantcoordinators@beaumont.i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infoki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F9E9-B407-4400-B84A-572739CE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Street Childrens Hospital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Edwards</dc:creator>
  <cp:lastModifiedBy>Mairead Kinlough</cp:lastModifiedBy>
  <cp:revision>5</cp:revision>
  <cp:lastPrinted>2017-03-22T14:03:00Z</cp:lastPrinted>
  <dcterms:created xsi:type="dcterms:W3CDTF">2018-10-15T09:37:00Z</dcterms:created>
  <dcterms:modified xsi:type="dcterms:W3CDTF">2018-10-15T09:41:00Z</dcterms:modified>
</cp:coreProperties>
</file>